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52245C" w14:textId="77777777" w:rsidR="00951018" w:rsidRDefault="00951018" w:rsidP="00951018">
      <w:pPr>
        <w:jc w:val="center"/>
        <w:rPr>
          <w:sz w:val="28"/>
          <w:szCs w:val="28"/>
        </w:rPr>
      </w:pPr>
    </w:p>
    <w:tbl>
      <w:tblPr>
        <w:tblStyle w:val="a6"/>
        <w:tblW w:w="10140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6"/>
        <w:gridCol w:w="1783"/>
        <w:gridCol w:w="652"/>
        <w:gridCol w:w="1926"/>
        <w:gridCol w:w="34"/>
        <w:gridCol w:w="615"/>
        <w:gridCol w:w="200"/>
        <w:gridCol w:w="606"/>
        <w:gridCol w:w="1961"/>
        <w:gridCol w:w="498"/>
        <w:gridCol w:w="1296"/>
        <w:gridCol w:w="393"/>
      </w:tblGrid>
      <w:tr w:rsidR="00563D04" w14:paraId="51A138B0" w14:textId="77777777" w:rsidTr="00284F53">
        <w:trPr>
          <w:trHeight w:val="660"/>
        </w:trPr>
        <w:tc>
          <w:tcPr>
            <w:tcW w:w="10140" w:type="dxa"/>
            <w:gridSpan w:val="12"/>
            <w:hideMark/>
          </w:tcPr>
          <w:p w14:paraId="79625DBC" w14:textId="77777777" w:rsidR="00563D04" w:rsidRDefault="00563D04">
            <w:pPr>
              <w:pStyle w:val="a4"/>
              <w:tabs>
                <w:tab w:val="left" w:pos="0"/>
              </w:tabs>
              <w:ind w:firstLine="0"/>
              <w:jc w:val="center"/>
              <w:rPr>
                <w:sz w:val="26"/>
                <w:szCs w:val="26"/>
                <w:lang w:eastAsia="en-US"/>
              </w:rPr>
            </w:pPr>
            <w:bookmarkStart w:id="0" w:name="OLE_LINK1"/>
            <w:bookmarkStart w:id="1" w:name="OLE_LINK2"/>
            <w:r>
              <w:rPr>
                <w:sz w:val="26"/>
                <w:szCs w:val="26"/>
                <w:lang w:eastAsia="en-US"/>
              </w:rPr>
              <w:t>АВТОНОМНАЯ НЕКОММЕРЧЕСКАЯ ОБРАЗОВАТЕЛЬНАЯ</w:t>
            </w:r>
          </w:p>
          <w:p w14:paraId="4DB2DC1A" w14:textId="77777777" w:rsidR="00563D04" w:rsidRDefault="00563D04">
            <w:pPr>
              <w:pStyle w:val="a4"/>
              <w:tabs>
                <w:tab w:val="left" w:pos="0"/>
              </w:tabs>
              <w:ind w:firstLine="0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ОРГАНИЗАЦИЯ ВЫСШЕГО ОБРАЗОВАНИЯ</w:t>
            </w:r>
          </w:p>
          <w:p w14:paraId="61B2A417" w14:textId="77777777" w:rsidR="00563D04" w:rsidRDefault="00563D04">
            <w:pPr>
              <w:pStyle w:val="a4"/>
              <w:tabs>
                <w:tab w:val="left" w:pos="0"/>
              </w:tabs>
              <w:ind w:firstLine="0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ЦЕНТРОСОЮЗА РОССИЙСКОЙ ФЕДЕРАЦИИ</w:t>
            </w:r>
          </w:p>
          <w:p w14:paraId="1D4DED9C" w14:textId="77777777" w:rsidR="00563D04" w:rsidRDefault="00563D04">
            <w:pPr>
              <w:pStyle w:val="a4"/>
              <w:tabs>
                <w:tab w:val="left" w:pos="0"/>
              </w:tabs>
              <w:ind w:firstLine="0"/>
              <w:jc w:val="center"/>
              <w:rPr>
                <w:color w:val="FF0000"/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«РОССИЙСКИЙ УНИВЕРСИТЕТ КООПЕРАЦИИ»</w:t>
            </w:r>
          </w:p>
        </w:tc>
      </w:tr>
      <w:tr w:rsidR="00563D04" w14:paraId="6296038B" w14:textId="77777777" w:rsidTr="00284F53">
        <w:trPr>
          <w:trHeight w:val="276"/>
        </w:trPr>
        <w:tc>
          <w:tcPr>
            <w:tcW w:w="10140" w:type="dxa"/>
            <w:gridSpan w:val="12"/>
          </w:tcPr>
          <w:p w14:paraId="31088890" w14:textId="77777777" w:rsidR="00563D04" w:rsidRDefault="00563D04">
            <w:pPr>
              <w:suppressAutoHyphens/>
              <w:spacing w:line="100" w:lineRule="exact"/>
              <w:jc w:val="center"/>
              <w:rPr>
                <w:bCs/>
                <w:sz w:val="26"/>
                <w:szCs w:val="26"/>
                <w:lang w:eastAsia="en-US"/>
              </w:rPr>
            </w:pPr>
          </w:p>
          <w:p w14:paraId="2F6BC0E0" w14:textId="77777777" w:rsidR="00563D04" w:rsidRDefault="00563D04">
            <w:pPr>
              <w:suppressAutoHyphens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КАЗАНСКИЙ КООПЕРАТИВНЫЙ ИНСТИТУТ (ФИЛИАЛ)</w:t>
            </w:r>
          </w:p>
          <w:p w14:paraId="53D30C91" w14:textId="77777777" w:rsidR="00563D04" w:rsidRDefault="00563D04">
            <w:pPr>
              <w:suppressAutoHyphens/>
              <w:spacing w:line="100" w:lineRule="exact"/>
              <w:jc w:val="center"/>
              <w:rPr>
                <w:sz w:val="26"/>
                <w:szCs w:val="26"/>
              </w:rPr>
            </w:pPr>
          </w:p>
        </w:tc>
      </w:tr>
      <w:tr w:rsidR="00563D04" w14:paraId="6078E8BE" w14:textId="77777777" w:rsidTr="00284F53">
        <w:trPr>
          <w:trHeight w:val="240"/>
        </w:trPr>
        <w:tc>
          <w:tcPr>
            <w:tcW w:w="10140" w:type="dxa"/>
            <w:gridSpan w:val="12"/>
            <w:hideMark/>
          </w:tcPr>
          <w:p w14:paraId="3012E8C7" w14:textId="77777777" w:rsidR="00563D04" w:rsidRDefault="00563D04">
            <w:pPr>
              <w:suppressAutoHyphens/>
              <w:jc w:val="center"/>
              <w:rPr>
                <w:bCs/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Н.Ершова</w:t>
            </w:r>
            <w:proofErr w:type="spellEnd"/>
            <w:r>
              <w:rPr>
                <w:sz w:val="26"/>
                <w:szCs w:val="26"/>
              </w:rPr>
              <w:t xml:space="preserve"> ул., д. 58, г. Казань, 420081, Тел./факс:(843) 272-80-91, 210-30-27</w:t>
            </w:r>
          </w:p>
        </w:tc>
      </w:tr>
      <w:tr w:rsidR="00563D04" w:rsidRPr="00EF556F" w14:paraId="36987630" w14:textId="77777777" w:rsidTr="00284F53">
        <w:trPr>
          <w:trHeight w:val="208"/>
        </w:trPr>
        <w:tc>
          <w:tcPr>
            <w:tcW w:w="10140" w:type="dxa"/>
            <w:gridSpan w:val="12"/>
            <w:hideMark/>
          </w:tcPr>
          <w:p w14:paraId="1985A1AF" w14:textId="77777777" w:rsidR="00563D04" w:rsidRDefault="00563D04">
            <w:pPr>
              <w:suppressAutoHyphens/>
              <w:jc w:val="center"/>
              <w:rPr>
                <w:sz w:val="26"/>
                <w:szCs w:val="26"/>
                <w:u w:val="single"/>
                <w:lang w:val="en-US"/>
              </w:rPr>
            </w:pPr>
            <w:r>
              <w:rPr>
                <w:color w:val="000000"/>
                <w:spacing w:val="-2"/>
                <w:sz w:val="26"/>
                <w:szCs w:val="26"/>
                <w:lang w:val="en-US"/>
              </w:rPr>
              <w:t>E</w:t>
            </w:r>
            <w:r>
              <w:rPr>
                <w:sz w:val="26"/>
                <w:szCs w:val="26"/>
                <w:lang w:val="de-DE"/>
              </w:rPr>
              <w:t xml:space="preserve">-mail: </w:t>
            </w:r>
            <w:hyperlink r:id="rId6" w:history="1">
              <w:r>
                <w:rPr>
                  <w:rStyle w:val="a3"/>
                  <w:color w:val="auto"/>
                  <w:sz w:val="26"/>
                  <w:szCs w:val="26"/>
                  <w:lang w:val="en-US"/>
                </w:rPr>
                <w:t>kazan@ruc.su</w:t>
              </w:r>
            </w:hyperlink>
            <w:r>
              <w:rPr>
                <w:sz w:val="26"/>
                <w:szCs w:val="26"/>
                <w:lang w:val="en-US"/>
              </w:rPr>
              <w:t xml:space="preserve">    </w:t>
            </w:r>
            <w:r>
              <w:rPr>
                <w:sz w:val="26"/>
                <w:szCs w:val="26"/>
                <w:u w:val="single"/>
                <w:lang w:val="en-US"/>
              </w:rPr>
              <w:t xml:space="preserve">http//www.kazan.ruc.su  </w:t>
            </w:r>
          </w:p>
        </w:tc>
      </w:tr>
      <w:tr w:rsidR="00563D04" w14:paraId="630D6C5E" w14:textId="77777777" w:rsidTr="00284F53">
        <w:trPr>
          <w:trHeight w:val="267"/>
        </w:trPr>
        <w:tc>
          <w:tcPr>
            <w:tcW w:w="10140" w:type="dxa"/>
            <w:gridSpan w:val="12"/>
            <w:tcBorders>
              <w:top w:val="nil"/>
              <w:left w:val="nil"/>
              <w:bottom w:val="single" w:sz="12" w:space="0" w:color="auto"/>
              <w:right w:val="nil"/>
            </w:tcBorders>
            <w:hideMark/>
          </w:tcPr>
          <w:p w14:paraId="11FAF172" w14:textId="77777777" w:rsidR="00563D04" w:rsidRDefault="00563D04">
            <w:pPr>
              <w:spacing w:after="12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 xml:space="preserve">ОКПО </w:t>
            </w:r>
            <w:r>
              <w:rPr>
                <w:sz w:val="26"/>
                <w:szCs w:val="26"/>
                <w:lang w:val="en-US"/>
              </w:rPr>
              <w:t>27886983</w:t>
            </w:r>
            <w:r>
              <w:rPr>
                <w:sz w:val="26"/>
                <w:szCs w:val="26"/>
              </w:rPr>
              <w:t>; ОГРН 1065029009429; ИНН/КПП 5029088494</w:t>
            </w:r>
            <w:r>
              <w:rPr>
                <w:sz w:val="26"/>
                <w:szCs w:val="26"/>
                <w:lang w:val="en-US"/>
              </w:rPr>
              <w:t>/166002001</w:t>
            </w:r>
          </w:p>
        </w:tc>
      </w:tr>
      <w:tr w:rsidR="00563D04" w14:paraId="4A46AD84" w14:textId="77777777" w:rsidTr="00284F53">
        <w:tc>
          <w:tcPr>
            <w:tcW w:w="1959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50336B5" w14:textId="1C517EAE" w:rsidR="00563D04" w:rsidRDefault="00BB3D2B">
            <w:pPr>
              <w:pStyle w:val="a4"/>
              <w:tabs>
                <w:tab w:val="left" w:pos="0"/>
              </w:tabs>
              <w:spacing w:before="120"/>
              <w:ind w:firstLine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15.03.2026</w:t>
            </w:r>
          </w:p>
        </w:tc>
        <w:tc>
          <w:tcPr>
            <w:tcW w:w="652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7566817" w14:textId="77777777" w:rsidR="00563D04" w:rsidRDefault="00563D04">
            <w:pPr>
              <w:pStyle w:val="a4"/>
              <w:tabs>
                <w:tab w:val="left" w:pos="0"/>
              </w:tabs>
              <w:spacing w:before="120"/>
              <w:ind w:firstLine="0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№</w:t>
            </w:r>
          </w:p>
        </w:tc>
        <w:tc>
          <w:tcPr>
            <w:tcW w:w="1960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8E405E3" w14:textId="7D759C32" w:rsidR="00563D04" w:rsidRDefault="00BB3D2B">
            <w:pPr>
              <w:pStyle w:val="a4"/>
              <w:tabs>
                <w:tab w:val="left" w:pos="0"/>
              </w:tabs>
              <w:spacing w:before="120"/>
              <w:ind w:firstLine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</w:t>
            </w:r>
          </w:p>
        </w:tc>
        <w:tc>
          <w:tcPr>
            <w:tcW w:w="615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bottom"/>
          </w:tcPr>
          <w:p w14:paraId="2EC28C8A" w14:textId="77777777" w:rsidR="00563D04" w:rsidRDefault="00563D04">
            <w:pPr>
              <w:pStyle w:val="a4"/>
              <w:spacing w:before="12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806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8965103" w14:textId="77777777" w:rsidR="00563D04" w:rsidRDefault="00563D04">
            <w:pPr>
              <w:spacing w:before="120"/>
              <w:jc w:val="right"/>
              <w:rPr>
                <w:sz w:val="22"/>
                <w:szCs w:val="22"/>
                <w:lang w:eastAsia="en-US"/>
              </w:rPr>
            </w:pPr>
            <w:r>
              <w:t>на №</w:t>
            </w:r>
          </w:p>
        </w:tc>
        <w:tc>
          <w:tcPr>
            <w:tcW w:w="1961" w:type="dxa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9AED9D9" w14:textId="77777777" w:rsidR="00563D04" w:rsidRDefault="00563D04">
            <w:pPr>
              <w:spacing w:before="120"/>
              <w:jc w:val="center"/>
              <w:rPr>
                <w:u w:val="single"/>
              </w:rPr>
            </w:pPr>
          </w:p>
        </w:tc>
        <w:tc>
          <w:tcPr>
            <w:tcW w:w="498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3E83A1E" w14:textId="77777777" w:rsidR="00563D04" w:rsidRDefault="00563D04">
            <w:pPr>
              <w:spacing w:before="120"/>
              <w:jc w:val="right"/>
            </w:pPr>
            <w:r>
              <w:t>от</w:t>
            </w:r>
          </w:p>
        </w:tc>
        <w:tc>
          <w:tcPr>
            <w:tcW w:w="1689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</w:tcPr>
          <w:p w14:paraId="7F0A5408" w14:textId="77777777" w:rsidR="00563D04" w:rsidRDefault="00563D04">
            <w:pPr>
              <w:spacing w:before="120"/>
              <w:jc w:val="center"/>
              <w:rPr>
                <w:rFonts w:asciiTheme="minorHAnsi" w:hAnsiTheme="minorHAnsi" w:cstheme="minorBidi"/>
              </w:rPr>
            </w:pPr>
          </w:p>
        </w:tc>
      </w:tr>
      <w:tr w:rsidR="00563D04" w14:paraId="73D36D45" w14:textId="77777777" w:rsidTr="00284F53">
        <w:trPr>
          <w:trHeight w:val="209"/>
        </w:trPr>
        <w:tc>
          <w:tcPr>
            <w:tcW w:w="5386" w:type="dxa"/>
            <w:gridSpan w:val="7"/>
          </w:tcPr>
          <w:p w14:paraId="147B8F7A" w14:textId="77777777" w:rsidR="00563D04" w:rsidRDefault="00563D04"/>
        </w:tc>
        <w:tc>
          <w:tcPr>
            <w:tcW w:w="2567" w:type="dxa"/>
            <w:gridSpan w:val="2"/>
          </w:tcPr>
          <w:p w14:paraId="633BEBB9" w14:textId="77777777" w:rsidR="00563D04" w:rsidRDefault="00563D04">
            <w:pPr>
              <w:jc w:val="center"/>
            </w:pPr>
          </w:p>
        </w:tc>
        <w:tc>
          <w:tcPr>
            <w:tcW w:w="498" w:type="dxa"/>
          </w:tcPr>
          <w:p w14:paraId="0CCEFF16" w14:textId="77777777" w:rsidR="00563D04" w:rsidRDefault="00563D04">
            <w:pPr>
              <w:jc w:val="center"/>
              <w:rPr>
                <w:b/>
              </w:rPr>
            </w:pPr>
          </w:p>
        </w:tc>
        <w:tc>
          <w:tcPr>
            <w:tcW w:w="1689" w:type="dxa"/>
            <w:gridSpan w:val="2"/>
          </w:tcPr>
          <w:p w14:paraId="7C1CB186" w14:textId="77777777" w:rsidR="00563D04" w:rsidRDefault="00563D04">
            <w:pPr>
              <w:jc w:val="center"/>
            </w:pPr>
          </w:p>
        </w:tc>
      </w:tr>
      <w:bookmarkEnd w:id="0"/>
      <w:bookmarkEnd w:id="1"/>
      <w:tr w:rsidR="003C6E52" w:rsidRPr="005B0D66" w14:paraId="32EED17A" w14:textId="77777777" w:rsidTr="009058A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176" w:type="dxa"/>
          <w:wAfter w:w="393" w:type="dxa"/>
        </w:trPr>
        <w:tc>
          <w:tcPr>
            <w:tcW w:w="436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F5AC260" w14:textId="77777777" w:rsidR="003C6E52" w:rsidRPr="005B0D66" w:rsidRDefault="003C6E52" w:rsidP="00563D04">
            <w:pPr>
              <w:ind w:right="-1"/>
              <w:jc w:val="both"/>
              <w:rPr>
                <w:sz w:val="25"/>
                <w:szCs w:val="25"/>
                <w:lang w:bidi="ru-RU"/>
              </w:rPr>
            </w:pPr>
          </w:p>
        </w:tc>
        <w:tc>
          <w:tcPr>
            <w:tcW w:w="521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581E13F1" w14:textId="77777777" w:rsidR="001F4D8E" w:rsidRPr="009414EA" w:rsidRDefault="001F4D8E" w:rsidP="001F4D8E">
            <w:pPr>
              <w:rPr>
                <w:bCs/>
                <w:sz w:val="28"/>
                <w:szCs w:val="28"/>
              </w:rPr>
            </w:pPr>
            <w:r w:rsidRPr="009414EA">
              <w:rPr>
                <w:bCs/>
                <w:sz w:val="28"/>
                <w:szCs w:val="28"/>
              </w:rPr>
              <w:t xml:space="preserve">Ректору Карагандинского университета </w:t>
            </w:r>
            <w:proofErr w:type="spellStart"/>
            <w:r w:rsidRPr="009414EA">
              <w:rPr>
                <w:bCs/>
                <w:sz w:val="28"/>
                <w:szCs w:val="28"/>
              </w:rPr>
              <w:t>Казпотребсоюза</w:t>
            </w:r>
            <w:proofErr w:type="spellEnd"/>
          </w:p>
          <w:p w14:paraId="07DFE207" w14:textId="631759A1" w:rsidR="003C6E52" w:rsidRPr="005B0D66" w:rsidRDefault="001F4D8E" w:rsidP="005B0D66">
            <w:pPr>
              <w:rPr>
                <w:sz w:val="25"/>
                <w:szCs w:val="25"/>
                <w:lang w:bidi="ru-RU"/>
              </w:rPr>
            </w:pPr>
            <w:r w:rsidRPr="009414EA">
              <w:rPr>
                <w:bCs/>
                <w:sz w:val="28"/>
                <w:szCs w:val="28"/>
              </w:rPr>
              <w:t xml:space="preserve">Е.Б. </w:t>
            </w:r>
            <w:proofErr w:type="spellStart"/>
            <w:r w:rsidRPr="009414EA">
              <w:rPr>
                <w:bCs/>
                <w:sz w:val="28"/>
                <w:szCs w:val="28"/>
              </w:rPr>
              <w:t>Аймагамбетову</w:t>
            </w:r>
            <w:proofErr w:type="spellEnd"/>
            <w:r w:rsidRPr="005B0D66">
              <w:rPr>
                <w:bCs/>
                <w:sz w:val="25"/>
                <w:szCs w:val="25"/>
              </w:rPr>
              <w:t xml:space="preserve"> </w:t>
            </w:r>
          </w:p>
        </w:tc>
      </w:tr>
    </w:tbl>
    <w:p w14:paraId="5E0CFF26" w14:textId="77777777" w:rsidR="003C6E52" w:rsidRDefault="003C6E52" w:rsidP="00563D04">
      <w:pPr>
        <w:ind w:right="-1"/>
        <w:jc w:val="both"/>
        <w:rPr>
          <w:sz w:val="25"/>
          <w:szCs w:val="25"/>
          <w:lang w:bidi="ru-RU"/>
        </w:rPr>
      </w:pPr>
    </w:p>
    <w:p w14:paraId="272A33AF" w14:textId="77777777" w:rsidR="001609BB" w:rsidRDefault="001609BB" w:rsidP="00563D04">
      <w:pPr>
        <w:ind w:right="-1"/>
        <w:jc w:val="both"/>
        <w:rPr>
          <w:sz w:val="25"/>
          <w:szCs w:val="25"/>
          <w:lang w:bidi="ru-RU"/>
        </w:rPr>
      </w:pPr>
    </w:p>
    <w:p w14:paraId="466508E4" w14:textId="77777777" w:rsidR="009414EA" w:rsidRPr="005B0D66" w:rsidRDefault="009414EA" w:rsidP="00563D04">
      <w:pPr>
        <w:ind w:right="-1"/>
        <w:jc w:val="both"/>
        <w:rPr>
          <w:sz w:val="25"/>
          <w:szCs w:val="25"/>
          <w:lang w:bidi="ru-RU"/>
        </w:rPr>
      </w:pPr>
    </w:p>
    <w:p w14:paraId="46B24697" w14:textId="575BAD16" w:rsidR="003C6E52" w:rsidRPr="009414EA" w:rsidRDefault="00621405" w:rsidP="00621405">
      <w:pPr>
        <w:pStyle w:val="ConsPlusNormal"/>
        <w:jc w:val="center"/>
        <w:rPr>
          <w:bCs/>
          <w:sz w:val="28"/>
          <w:szCs w:val="28"/>
        </w:rPr>
      </w:pPr>
      <w:r w:rsidRPr="009414EA">
        <w:rPr>
          <w:bCs/>
          <w:sz w:val="28"/>
          <w:szCs w:val="28"/>
        </w:rPr>
        <w:t>Уважаем</w:t>
      </w:r>
      <w:r w:rsidR="001F4D8E" w:rsidRPr="009414EA">
        <w:rPr>
          <w:bCs/>
          <w:sz w:val="28"/>
          <w:szCs w:val="28"/>
        </w:rPr>
        <w:t>ый</w:t>
      </w:r>
      <w:r w:rsidR="00CE2924" w:rsidRPr="009414EA">
        <w:rPr>
          <w:bCs/>
          <w:sz w:val="28"/>
          <w:szCs w:val="28"/>
        </w:rPr>
        <w:t xml:space="preserve"> </w:t>
      </w:r>
      <w:proofErr w:type="spellStart"/>
      <w:r w:rsidR="001F4D8E" w:rsidRPr="009414EA">
        <w:rPr>
          <w:sz w:val="28"/>
          <w:szCs w:val="28"/>
        </w:rPr>
        <w:t>Еркара</w:t>
      </w:r>
      <w:proofErr w:type="spellEnd"/>
      <w:r w:rsidR="001F4D8E" w:rsidRPr="009414EA">
        <w:rPr>
          <w:sz w:val="28"/>
          <w:szCs w:val="28"/>
        </w:rPr>
        <w:t xml:space="preserve"> </w:t>
      </w:r>
      <w:proofErr w:type="spellStart"/>
      <w:r w:rsidR="001F4D8E" w:rsidRPr="009414EA">
        <w:rPr>
          <w:sz w:val="28"/>
          <w:szCs w:val="28"/>
        </w:rPr>
        <w:t>Балкараевич</w:t>
      </w:r>
      <w:proofErr w:type="spellEnd"/>
      <w:r w:rsidRPr="009414EA">
        <w:rPr>
          <w:bCs/>
          <w:sz w:val="28"/>
          <w:szCs w:val="28"/>
        </w:rPr>
        <w:t>!</w:t>
      </w:r>
    </w:p>
    <w:p w14:paraId="7F587125" w14:textId="77777777" w:rsidR="009414EA" w:rsidRPr="005B0D66" w:rsidRDefault="009414EA" w:rsidP="00621405">
      <w:pPr>
        <w:pStyle w:val="ConsPlusNormal"/>
        <w:jc w:val="center"/>
        <w:rPr>
          <w:bCs/>
          <w:sz w:val="25"/>
          <w:szCs w:val="25"/>
        </w:rPr>
      </w:pPr>
    </w:p>
    <w:p w14:paraId="15410DA7" w14:textId="77777777" w:rsidR="00BF363D" w:rsidRPr="00BF363D" w:rsidRDefault="00BF363D" w:rsidP="00BF363D">
      <w:pPr>
        <w:ind w:firstLine="709"/>
        <w:jc w:val="both"/>
        <w:rPr>
          <w:sz w:val="28"/>
          <w:szCs w:val="28"/>
        </w:rPr>
      </w:pPr>
      <w:r w:rsidRPr="00BF363D">
        <w:rPr>
          <w:sz w:val="28"/>
          <w:szCs w:val="28"/>
        </w:rPr>
        <w:t xml:space="preserve">Казанский кооперативный институт (филиал) Российского университета кооперации приглашает Вас принять участие в </w:t>
      </w:r>
      <w:r w:rsidRPr="00BF363D">
        <w:rPr>
          <w:b/>
          <w:bCs/>
          <w:sz w:val="28"/>
          <w:szCs w:val="28"/>
        </w:rPr>
        <w:t>Международной научно-практической конференции научно-педагогических работников «Потребительская кооперация в современном мире: резервы и инновации», которая состоится 16 апреля 2026 года.</w:t>
      </w:r>
    </w:p>
    <w:p w14:paraId="7BB56AC0" w14:textId="77777777" w:rsidR="00BF363D" w:rsidRPr="00BF363D" w:rsidRDefault="00BF363D" w:rsidP="00BF363D">
      <w:pPr>
        <w:ind w:firstLine="709"/>
        <w:jc w:val="both"/>
        <w:rPr>
          <w:sz w:val="28"/>
          <w:szCs w:val="28"/>
        </w:rPr>
      </w:pPr>
      <w:r w:rsidRPr="00BF363D">
        <w:rPr>
          <w:sz w:val="28"/>
          <w:szCs w:val="28"/>
        </w:rPr>
        <w:t>Конференция предполагает работу в рамках следующих направлений:</w:t>
      </w:r>
    </w:p>
    <w:p w14:paraId="79CD3298" w14:textId="77777777" w:rsidR="00BF363D" w:rsidRPr="00BF363D" w:rsidRDefault="00BF363D" w:rsidP="00BF363D">
      <w:pPr>
        <w:ind w:firstLine="709"/>
        <w:jc w:val="both"/>
        <w:rPr>
          <w:sz w:val="28"/>
          <w:szCs w:val="28"/>
        </w:rPr>
      </w:pPr>
      <w:r w:rsidRPr="00BF363D">
        <w:rPr>
          <w:sz w:val="28"/>
          <w:szCs w:val="28"/>
        </w:rPr>
        <w:t xml:space="preserve">1. Современные вызовы и инновационные подходы в сфере товароведения и организации общественного питания. </w:t>
      </w:r>
    </w:p>
    <w:p w14:paraId="501AF252" w14:textId="77777777" w:rsidR="00BF363D" w:rsidRPr="00BF363D" w:rsidRDefault="00BF363D" w:rsidP="00BF363D">
      <w:pPr>
        <w:ind w:firstLine="709"/>
        <w:jc w:val="both"/>
        <w:rPr>
          <w:sz w:val="28"/>
          <w:szCs w:val="28"/>
        </w:rPr>
      </w:pPr>
      <w:r w:rsidRPr="00BF363D">
        <w:rPr>
          <w:sz w:val="28"/>
          <w:szCs w:val="28"/>
        </w:rPr>
        <w:t xml:space="preserve">2. Актуальные тенденции и современные подходы в развитии правовой системы и международного сотрудничества. </w:t>
      </w:r>
    </w:p>
    <w:p w14:paraId="34CF0C6E" w14:textId="77777777" w:rsidR="00BF363D" w:rsidRPr="00BF363D" w:rsidRDefault="00BF363D" w:rsidP="00BF363D">
      <w:pPr>
        <w:ind w:firstLine="709"/>
        <w:jc w:val="both"/>
        <w:rPr>
          <w:sz w:val="28"/>
          <w:szCs w:val="28"/>
        </w:rPr>
      </w:pPr>
      <w:r w:rsidRPr="00BF363D">
        <w:rPr>
          <w:sz w:val="28"/>
          <w:szCs w:val="28"/>
        </w:rPr>
        <w:t>3. Будущее кооперации: инновации и перспективы, особенности бухгалтерского учета и финансов.</w:t>
      </w:r>
    </w:p>
    <w:p w14:paraId="061CAD3C" w14:textId="77777777" w:rsidR="00BF363D" w:rsidRPr="00BF363D" w:rsidRDefault="00BF363D" w:rsidP="00BF363D">
      <w:pPr>
        <w:ind w:firstLine="709"/>
        <w:jc w:val="both"/>
        <w:rPr>
          <w:sz w:val="28"/>
          <w:szCs w:val="28"/>
        </w:rPr>
      </w:pPr>
      <w:r w:rsidRPr="00BF363D">
        <w:rPr>
          <w:sz w:val="28"/>
          <w:szCs w:val="28"/>
        </w:rPr>
        <w:t xml:space="preserve">4. Потребительская кооперация как фактор устойчивого развития сельских территорий. </w:t>
      </w:r>
    </w:p>
    <w:p w14:paraId="152E7F09" w14:textId="77777777" w:rsidR="00BF363D" w:rsidRPr="00BF363D" w:rsidRDefault="00BF363D" w:rsidP="00BF363D">
      <w:pPr>
        <w:ind w:firstLine="709"/>
        <w:jc w:val="both"/>
        <w:rPr>
          <w:sz w:val="28"/>
          <w:szCs w:val="28"/>
        </w:rPr>
      </w:pPr>
      <w:r w:rsidRPr="00BF363D">
        <w:rPr>
          <w:sz w:val="28"/>
          <w:szCs w:val="28"/>
        </w:rPr>
        <w:t>5. Актуальные проблемы социальных и гуманитарных наук, перспективы их развития в современных условиях.</w:t>
      </w:r>
    </w:p>
    <w:p w14:paraId="33CC4480" w14:textId="77777777" w:rsidR="00BF363D" w:rsidRPr="00BF363D" w:rsidRDefault="00BF363D" w:rsidP="00BF363D">
      <w:pPr>
        <w:ind w:firstLine="709"/>
        <w:jc w:val="both"/>
        <w:rPr>
          <w:sz w:val="28"/>
          <w:szCs w:val="28"/>
        </w:rPr>
      </w:pPr>
      <w:r w:rsidRPr="00BF363D">
        <w:rPr>
          <w:sz w:val="28"/>
          <w:szCs w:val="28"/>
        </w:rPr>
        <w:t>6. Цифровые технологии и математические методы в потребительской кооперации.</w:t>
      </w:r>
    </w:p>
    <w:p w14:paraId="3E6CC03C" w14:textId="77777777" w:rsidR="00BF363D" w:rsidRPr="00BF363D" w:rsidRDefault="00BF363D" w:rsidP="00BF363D">
      <w:pPr>
        <w:ind w:firstLine="709"/>
        <w:jc w:val="both"/>
        <w:rPr>
          <w:sz w:val="28"/>
          <w:szCs w:val="28"/>
        </w:rPr>
      </w:pPr>
      <w:r w:rsidRPr="00BF363D">
        <w:rPr>
          <w:sz w:val="28"/>
          <w:szCs w:val="28"/>
        </w:rPr>
        <w:t xml:space="preserve">Формат работы конференции - очный, дистанционный. </w:t>
      </w:r>
    </w:p>
    <w:p w14:paraId="6D17A08D" w14:textId="77777777" w:rsidR="00BF363D" w:rsidRPr="00BF363D" w:rsidRDefault="00BF363D" w:rsidP="00BF363D">
      <w:pPr>
        <w:ind w:firstLine="709"/>
        <w:jc w:val="both"/>
        <w:rPr>
          <w:sz w:val="28"/>
          <w:szCs w:val="28"/>
        </w:rPr>
      </w:pPr>
      <w:r w:rsidRPr="00BF363D">
        <w:rPr>
          <w:sz w:val="28"/>
          <w:szCs w:val="28"/>
        </w:rPr>
        <w:t>Рабочие языки конференции - русский.</w:t>
      </w:r>
    </w:p>
    <w:p w14:paraId="3E772A7F" w14:textId="0C766107" w:rsidR="00BF363D" w:rsidRPr="00BF363D" w:rsidRDefault="00BF363D" w:rsidP="00BF363D">
      <w:pPr>
        <w:ind w:firstLine="709"/>
        <w:jc w:val="both"/>
        <w:rPr>
          <w:sz w:val="28"/>
          <w:szCs w:val="28"/>
        </w:rPr>
      </w:pPr>
      <w:r w:rsidRPr="00BF363D">
        <w:rPr>
          <w:sz w:val="28"/>
          <w:szCs w:val="28"/>
        </w:rPr>
        <w:t xml:space="preserve">Срок подачи заявок для участия в Конференции и направления статей для публикации в сборнике Конференции - до </w:t>
      </w:r>
      <w:r w:rsidR="00656EA1">
        <w:rPr>
          <w:sz w:val="28"/>
          <w:szCs w:val="28"/>
        </w:rPr>
        <w:t>7 апреля</w:t>
      </w:r>
      <w:r w:rsidRPr="00BF363D">
        <w:rPr>
          <w:sz w:val="28"/>
          <w:szCs w:val="28"/>
        </w:rPr>
        <w:t xml:space="preserve"> 2026 года.</w:t>
      </w:r>
    </w:p>
    <w:p w14:paraId="7CA62BEA" w14:textId="755D24B4" w:rsidR="00BF363D" w:rsidRPr="00BF363D" w:rsidRDefault="00BF363D" w:rsidP="00BF363D">
      <w:pPr>
        <w:ind w:firstLine="709"/>
        <w:jc w:val="both"/>
        <w:rPr>
          <w:sz w:val="28"/>
          <w:szCs w:val="28"/>
        </w:rPr>
      </w:pPr>
      <w:r w:rsidRPr="00BF363D">
        <w:rPr>
          <w:sz w:val="28"/>
          <w:szCs w:val="28"/>
        </w:rPr>
        <w:t xml:space="preserve">Для участия в Конференции участникам необходимо до </w:t>
      </w:r>
      <w:r w:rsidR="00656EA1">
        <w:rPr>
          <w:sz w:val="28"/>
          <w:szCs w:val="28"/>
        </w:rPr>
        <w:t>7 апреля</w:t>
      </w:r>
      <w:r w:rsidRPr="00BF363D">
        <w:rPr>
          <w:sz w:val="28"/>
          <w:szCs w:val="28"/>
        </w:rPr>
        <w:t xml:space="preserve"> 2026 года:</w:t>
      </w:r>
    </w:p>
    <w:p w14:paraId="0DEFB1C9" w14:textId="77777777" w:rsidR="00BF363D" w:rsidRPr="00BF363D" w:rsidRDefault="00BF363D" w:rsidP="00BF363D">
      <w:pPr>
        <w:ind w:firstLine="709"/>
        <w:jc w:val="both"/>
        <w:rPr>
          <w:sz w:val="28"/>
          <w:szCs w:val="28"/>
        </w:rPr>
      </w:pPr>
      <w:r w:rsidRPr="00BF363D">
        <w:rPr>
          <w:sz w:val="28"/>
          <w:szCs w:val="28"/>
        </w:rPr>
        <w:t>1. Заполнить заявку (в информационном письме - Приложение 2);</w:t>
      </w:r>
    </w:p>
    <w:p w14:paraId="3F843693" w14:textId="77777777" w:rsidR="00BF363D" w:rsidRPr="00BF363D" w:rsidRDefault="00BF363D" w:rsidP="00BF363D">
      <w:pPr>
        <w:ind w:firstLine="709"/>
        <w:jc w:val="both"/>
        <w:rPr>
          <w:sz w:val="28"/>
          <w:szCs w:val="28"/>
        </w:rPr>
      </w:pPr>
      <w:r w:rsidRPr="00BF363D">
        <w:rPr>
          <w:sz w:val="28"/>
          <w:szCs w:val="28"/>
        </w:rPr>
        <w:t>2. Направить статью (требования к оформлению в информационном письме – Приложение 1).</w:t>
      </w:r>
    </w:p>
    <w:p w14:paraId="4E2E74FA" w14:textId="77777777" w:rsidR="00BF363D" w:rsidRPr="00BF363D" w:rsidRDefault="00BF363D" w:rsidP="00BF363D">
      <w:pPr>
        <w:ind w:firstLine="709"/>
        <w:jc w:val="both"/>
        <w:rPr>
          <w:sz w:val="28"/>
          <w:szCs w:val="28"/>
        </w:rPr>
      </w:pPr>
      <w:r w:rsidRPr="00BF363D">
        <w:rPr>
          <w:sz w:val="28"/>
          <w:szCs w:val="28"/>
        </w:rPr>
        <w:t>Программой Конференции предусматривается проведение пленарной части в очном и дистанционной формате.</w:t>
      </w:r>
    </w:p>
    <w:p w14:paraId="674A70E9" w14:textId="77777777" w:rsidR="00BF363D" w:rsidRPr="00BF363D" w:rsidRDefault="00BF363D" w:rsidP="00BF363D">
      <w:pPr>
        <w:ind w:firstLine="709"/>
        <w:jc w:val="both"/>
        <w:rPr>
          <w:sz w:val="28"/>
          <w:szCs w:val="28"/>
        </w:rPr>
      </w:pPr>
      <w:r w:rsidRPr="00BF363D">
        <w:rPr>
          <w:sz w:val="28"/>
          <w:szCs w:val="28"/>
        </w:rPr>
        <w:lastRenderedPageBreak/>
        <w:t xml:space="preserve">Пленарное заседание Конференции проводится </w:t>
      </w:r>
      <w:r w:rsidRPr="00BF363D">
        <w:rPr>
          <w:b/>
          <w:bCs/>
          <w:sz w:val="28"/>
          <w:szCs w:val="28"/>
        </w:rPr>
        <w:t>16 апреля 2026 года в 12.00 часов по московскому времени в аудитории 4.12</w:t>
      </w:r>
      <w:r w:rsidRPr="00BF363D">
        <w:rPr>
          <w:sz w:val="28"/>
          <w:szCs w:val="28"/>
        </w:rPr>
        <w:t xml:space="preserve"> (адрес: Республика Татарстан, г. Казань, ул. Ершова, 58). </w:t>
      </w:r>
    </w:p>
    <w:p w14:paraId="2DDA8F89" w14:textId="262E9889" w:rsidR="00BF363D" w:rsidRPr="00BF363D" w:rsidRDefault="00BF363D" w:rsidP="00BF363D">
      <w:pPr>
        <w:ind w:firstLine="709"/>
        <w:jc w:val="both"/>
        <w:rPr>
          <w:b/>
          <w:bCs/>
          <w:sz w:val="28"/>
          <w:szCs w:val="28"/>
        </w:rPr>
      </w:pPr>
      <w:r w:rsidRPr="00BF363D">
        <w:rPr>
          <w:sz w:val="28"/>
          <w:szCs w:val="28"/>
        </w:rPr>
        <w:t xml:space="preserve">Всю информацию для участия в Конференции (заявка, статья, презентация (при выступлении в пленарной части Конференции)) </w:t>
      </w:r>
      <w:r w:rsidRPr="00BF363D">
        <w:rPr>
          <w:b/>
          <w:bCs/>
          <w:sz w:val="28"/>
          <w:szCs w:val="28"/>
        </w:rPr>
        <w:t xml:space="preserve">необходимо направить в срок до </w:t>
      </w:r>
      <w:r w:rsidR="00656EA1">
        <w:rPr>
          <w:b/>
          <w:bCs/>
          <w:sz w:val="28"/>
          <w:szCs w:val="28"/>
        </w:rPr>
        <w:t>7 апреля</w:t>
      </w:r>
      <w:r w:rsidRPr="00BF363D">
        <w:rPr>
          <w:b/>
          <w:bCs/>
          <w:sz w:val="28"/>
          <w:szCs w:val="28"/>
        </w:rPr>
        <w:t xml:space="preserve"> 2026 года на адрес электронной почты с пометкой «Конференция НПР»: </w:t>
      </w:r>
      <w:hyperlink r:id="rId7" w:history="1">
        <w:r w:rsidRPr="00BF363D">
          <w:rPr>
            <w:rStyle w:val="a3"/>
            <w:b/>
            <w:bCs/>
            <w:sz w:val="28"/>
            <w:szCs w:val="28"/>
          </w:rPr>
          <w:t>sno.kki@mail.ru</w:t>
        </w:r>
      </w:hyperlink>
    </w:p>
    <w:p w14:paraId="34C13C08" w14:textId="77777777" w:rsidR="00BF363D" w:rsidRPr="00BF363D" w:rsidRDefault="00BF363D" w:rsidP="00BF363D">
      <w:pPr>
        <w:ind w:firstLine="709"/>
        <w:jc w:val="both"/>
        <w:rPr>
          <w:sz w:val="28"/>
          <w:szCs w:val="28"/>
        </w:rPr>
      </w:pPr>
      <w:r w:rsidRPr="00BF363D">
        <w:rPr>
          <w:sz w:val="28"/>
          <w:szCs w:val="28"/>
        </w:rPr>
        <w:t>По итогам проведения Конференции будет издан сборник с опубликованными материалами Конференции и размещен в системе Российского индекса научного цитирования Научной электронной библиотеки (РИНЦ) постатейно.</w:t>
      </w:r>
    </w:p>
    <w:p w14:paraId="7428E0C2" w14:textId="77777777" w:rsidR="00BF363D" w:rsidRPr="00BF363D" w:rsidRDefault="00BF363D" w:rsidP="00BF363D">
      <w:pPr>
        <w:ind w:firstLine="709"/>
        <w:jc w:val="both"/>
        <w:rPr>
          <w:sz w:val="28"/>
          <w:szCs w:val="28"/>
        </w:rPr>
      </w:pPr>
      <w:r w:rsidRPr="00BF363D">
        <w:rPr>
          <w:sz w:val="28"/>
          <w:szCs w:val="28"/>
        </w:rPr>
        <w:t xml:space="preserve">Контактное лицо: Дмитриева Людмила Николаевна, тел.: 89033598888. </w:t>
      </w:r>
    </w:p>
    <w:p w14:paraId="5F437B38" w14:textId="77777777" w:rsidR="00BF363D" w:rsidRPr="00BF363D" w:rsidRDefault="00BF363D" w:rsidP="00BF363D">
      <w:pPr>
        <w:ind w:firstLine="709"/>
        <w:jc w:val="both"/>
        <w:rPr>
          <w:sz w:val="28"/>
          <w:szCs w:val="28"/>
        </w:rPr>
      </w:pPr>
    </w:p>
    <w:p w14:paraId="3ADB0037" w14:textId="77777777" w:rsidR="00BF363D" w:rsidRDefault="00BF363D" w:rsidP="00BF363D">
      <w:pPr>
        <w:ind w:firstLine="709"/>
        <w:jc w:val="both"/>
        <w:rPr>
          <w:sz w:val="28"/>
          <w:szCs w:val="28"/>
        </w:rPr>
      </w:pPr>
      <w:r w:rsidRPr="00BF363D">
        <w:rPr>
          <w:sz w:val="28"/>
          <w:szCs w:val="28"/>
        </w:rPr>
        <w:t>Приложение: Информационное письмо по конференции НПР.</w:t>
      </w:r>
    </w:p>
    <w:p w14:paraId="33BC759F" w14:textId="77777777" w:rsidR="00C168C7" w:rsidRPr="00BF363D" w:rsidRDefault="00C168C7" w:rsidP="00BF363D">
      <w:pPr>
        <w:ind w:firstLine="709"/>
        <w:jc w:val="both"/>
        <w:rPr>
          <w:sz w:val="28"/>
          <w:szCs w:val="28"/>
        </w:rPr>
      </w:pPr>
    </w:p>
    <w:p w14:paraId="7EA414E5" w14:textId="77777777" w:rsidR="00BF363D" w:rsidRDefault="00BF363D" w:rsidP="00BF363D">
      <w:pPr>
        <w:ind w:firstLine="709"/>
        <w:jc w:val="both"/>
        <w:rPr>
          <w:bCs/>
          <w:sz w:val="28"/>
          <w:szCs w:val="28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07"/>
        <w:gridCol w:w="3198"/>
        <w:gridCol w:w="3166"/>
      </w:tblGrid>
      <w:tr w:rsidR="00C168C7" w:rsidRPr="00C168C7" w14:paraId="4058C363" w14:textId="77777777">
        <w:tc>
          <w:tcPr>
            <w:tcW w:w="3379" w:type="dxa"/>
            <w:hideMark/>
          </w:tcPr>
          <w:p w14:paraId="7631EECA" w14:textId="77777777" w:rsidR="00C168C7" w:rsidRPr="00C168C7" w:rsidRDefault="00C168C7" w:rsidP="00C168C7">
            <w:pPr>
              <w:ind w:firstLine="709"/>
              <w:jc w:val="both"/>
              <w:rPr>
                <w:bCs/>
                <w:sz w:val="28"/>
                <w:szCs w:val="28"/>
              </w:rPr>
            </w:pPr>
            <w:r w:rsidRPr="00C168C7">
              <w:rPr>
                <w:bCs/>
                <w:sz w:val="28"/>
                <w:szCs w:val="28"/>
              </w:rPr>
              <w:t xml:space="preserve">С уважением, </w:t>
            </w:r>
          </w:p>
          <w:p w14:paraId="74A2AA93" w14:textId="77777777" w:rsidR="00C168C7" w:rsidRPr="00C168C7" w:rsidRDefault="00C168C7" w:rsidP="00C168C7">
            <w:pPr>
              <w:jc w:val="both"/>
              <w:rPr>
                <w:bCs/>
                <w:sz w:val="28"/>
                <w:szCs w:val="28"/>
              </w:rPr>
            </w:pPr>
            <w:r w:rsidRPr="00C168C7">
              <w:rPr>
                <w:bCs/>
                <w:sz w:val="28"/>
                <w:szCs w:val="28"/>
              </w:rPr>
              <w:t>Первый проректор-проректор по научной работе</w:t>
            </w:r>
          </w:p>
        </w:tc>
        <w:tc>
          <w:tcPr>
            <w:tcW w:w="3379" w:type="dxa"/>
          </w:tcPr>
          <w:p w14:paraId="7E9C5663" w14:textId="77777777" w:rsidR="00EF556F" w:rsidRDefault="00EF556F" w:rsidP="00C168C7">
            <w:pPr>
              <w:ind w:firstLine="709"/>
              <w:jc w:val="both"/>
              <w:rPr>
                <w:bCs/>
                <w:sz w:val="28"/>
                <w:szCs w:val="28"/>
              </w:rPr>
            </w:pPr>
          </w:p>
          <w:p w14:paraId="1A5DD9E6" w14:textId="354B6FBD" w:rsidR="00EF556F" w:rsidRPr="00EF556F" w:rsidRDefault="00EF556F" w:rsidP="00EF556F">
            <w:pPr>
              <w:ind w:firstLine="709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 </w:t>
            </w:r>
            <w:r w:rsidRPr="00EF556F">
              <w:rPr>
                <w:bCs/>
                <w:sz w:val="28"/>
                <w:szCs w:val="28"/>
              </w:rPr>
              <w:drawing>
                <wp:inline distT="0" distB="0" distL="0" distR="0" wp14:anchorId="686F8C14" wp14:editId="24A3A707">
                  <wp:extent cx="809625" cy="847725"/>
                  <wp:effectExtent l="0" t="0" r="9525" b="9525"/>
                  <wp:docPr id="1040986874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9625" cy="847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F76B886" w14:textId="1D7CFEFC" w:rsidR="00C168C7" w:rsidRPr="00C168C7" w:rsidRDefault="00C168C7" w:rsidP="00C168C7">
            <w:pPr>
              <w:ind w:firstLine="709"/>
              <w:jc w:val="both"/>
              <w:rPr>
                <w:bCs/>
                <w:sz w:val="28"/>
                <w:szCs w:val="28"/>
              </w:rPr>
            </w:pPr>
            <w:r w:rsidRPr="00C168C7">
              <w:rPr>
                <w:bCs/>
                <w:sz w:val="28"/>
                <w:szCs w:val="28"/>
              </w:rPr>
              <w:t xml:space="preserve">           </w:t>
            </w:r>
          </w:p>
          <w:p w14:paraId="2891AE8B" w14:textId="77777777" w:rsidR="00C168C7" w:rsidRPr="00C168C7" w:rsidRDefault="00C168C7" w:rsidP="00C168C7">
            <w:pPr>
              <w:ind w:firstLine="709"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3380" w:type="dxa"/>
          </w:tcPr>
          <w:p w14:paraId="77E1D75F" w14:textId="77777777" w:rsidR="00C168C7" w:rsidRPr="00C168C7" w:rsidRDefault="00C168C7" w:rsidP="00C168C7">
            <w:pPr>
              <w:ind w:firstLine="709"/>
              <w:jc w:val="both"/>
              <w:rPr>
                <w:bCs/>
                <w:sz w:val="28"/>
                <w:szCs w:val="28"/>
              </w:rPr>
            </w:pPr>
          </w:p>
          <w:p w14:paraId="2E103F4A" w14:textId="77777777" w:rsidR="00C168C7" w:rsidRPr="00C168C7" w:rsidRDefault="00C168C7" w:rsidP="00C168C7">
            <w:pPr>
              <w:ind w:firstLine="709"/>
              <w:jc w:val="both"/>
              <w:rPr>
                <w:bCs/>
                <w:sz w:val="28"/>
                <w:szCs w:val="28"/>
              </w:rPr>
            </w:pPr>
            <w:r w:rsidRPr="00C168C7">
              <w:rPr>
                <w:bCs/>
                <w:sz w:val="28"/>
                <w:szCs w:val="28"/>
              </w:rPr>
              <w:t>Ю.С. Валеева</w:t>
            </w:r>
          </w:p>
        </w:tc>
      </w:tr>
    </w:tbl>
    <w:p w14:paraId="44BE6113" w14:textId="77777777" w:rsidR="00C168C7" w:rsidRDefault="00C168C7" w:rsidP="00BF363D">
      <w:pPr>
        <w:ind w:firstLine="709"/>
        <w:jc w:val="both"/>
        <w:rPr>
          <w:bCs/>
          <w:sz w:val="28"/>
          <w:szCs w:val="28"/>
        </w:rPr>
      </w:pPr>
    </w:p>
    <w:p w14:paraId="2968E8D2" w14:textId="77777777" w:rsidR="00C168C7" w:rsidRPr="00BF363D" w:rsidRDefault="00C168C7" w:rsidP="00BF363D">
      <w:pPr>
        <w:ind w:firstLine="709"/>
        <w:jc w:val="both"/>
        <w:rPr>
          <w:bCs/>
          <w:sz w:val="28"/>
          <w:szCs w:val="28"/>
        </w:rPr>
      </w:pPr>
    </w:p>
    <w:p w14:paraId="77C28A00" w14:textId="77777777" w:rsidR="00BF363D" w:rsidRPr="00BF363D" w:rsidRDefault="00BF363D" w:rsidP="00BF363D">
      <w:pPr>
        <w:ind w:firstLine="709"/>
        <w:jc w:val="both"/>
        <w:rPr>
          <w:bCs/>
          <w:sz w:val="28"/>
          <w:szCs w:val="28"/>
        </w:rPr>
      </w:pPr>
    </w:p>
    <w:p w14:paraId="7D352918" w14:textId="77777777" w:rsidR="00BF363D" w:rsidRPr="00BF363D" w:rsidRDefault="00BF363D" w:rsidP="00BF363D">
      <w:pPr>
        <w:ind w:firstLine="709"/>
        <w:jc w:val="both"/>
        <w:rPr>
          <w:bCs/>
          <w:sz w:val="28"/>
          <w:szCs w:val="28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BF363D" w:rsidRPr="00BF363D" w14:paraId="3CF66C00" w14:textId="77777777" w:rsidTr="00C168C7">
        <w:tc>
          <w:tcPr>
            <w:tcW w:w="3190" w:type="dxa"/>
          </w:tcPr>
          <w:p w14:paraId="08E9B998" w14:textId="25130F6F" w:rsidR="00BF363D" w:rsidRPr="00BF363D" w:rsidRDefault="00BF363D" w:rsidP="00BF363D">
            <w:pPr>
              <w:rPr>
                <w:sz w:val="28"/>
                <w:szCs w:val="28"/>
              </w:rPr>
            </w:pPr>
          </w:p>
        </w:tc>
        <w:tc>
          <w:tcPr>
            <w:tcW w:w="3190" w:type="dxa"/>
          </w:tcPr>
          <w:p w14:paraId="0981A31C" w14:textId="77777777" w:rsidR="00BF363D" w:rsidRPr="00BF363D" w:rsidRDefault="00BF363D" w:rsidP="00BF363D">
            <w:pPr>
              <w:ind w:firstLine="709"/>
              <w:jc w:val="both"/>
              <w:rPr>
                <w:sz w:val="28"/>
                <w:szCs w:val="28"/>
              </w:rPr>
            </w:pPr>
          </w:p>
        </w:tc>
        <w:tc>
          <w:tcPr>
            <w:tcW w:w="3191" w:type="dxa"/>
          </w:tcPr>
          <w:p w14:paraId="4D5B2710" w14:textId="7E1FCD47" w:rsidR="00BF363D" w:rsidRPr="00BF363D" w:rsidRDefault="00BF363D" w:rsidP="00BF363D">
            <w:pPr>
              <w:ind w:firstLine="709"/>
              <w:jc w:val="right"/>
              <w:rPr>
                <w:sz w:val="28"/>
                <w:szCs w:val="28"/>
              </w:rPr>
            </w:pPr>
          </w:p>
        </w:tc>
      </w:tr>
    </w:tbl>
    <w:p w14:paraId="549A1803" w14:textId="77777777" w:rsidR="00BF363D" w:rsidRPr="00BF363D" w:rsidRDefault="00BF363D" w:rsidP="00BF363D">
      <w:pPr>
        <w:ind w:firstLine="709"/>
        <w:jc w:val="both"/>
        <w:rPr>
          <w:sz w:val="28"/>
          <w:szCs w:val="28"/>
        </w:rPr>
      </w:pPr>
    </w:p>
    <w:p w14:paraId="36980707" w14:textId="77777777" w:rsidR="00BF363D" w:rsidRPr="00BF363D" w:rsidRDefault="00BF363D" w:rsidP="00BF363D">
      <w:pPr>
        <w:ind w:firstLine="709"/>
        <w:jc w:val="both"/>
        <w:rPr>
          <w:sz w:val="28"/>
          <w:szCs w:val="28"/>
        </w:rPr>
      </w:pPr>
    </w:p>
    <w:p w14:paraId="01526C84" w14:textId="77777777" w:rsidR="00BF363D" w:rsidRPr="00BF363D" w:rsidRDefault="00BF363D" w:rsidP="00BF363D">
      <w:pPr>
        <w:ind w:firstLine="709"/>
        <w:jc w:val="both"/>
        <w:rPr>
          <w:sz w:val="28"/>
          <w:szCs w:val="28"/>
        </w:rPr>
      </w:pPr>
    </w:p>
    <w:p w14:paraId="5219B6AE" w14:textId="77777777" w:rsidR="00BF363D" w:rsidRPr="00BF363D" w:rsidRDefault="00BF363D" w:rsidP="00BF363D">
      <w:pPr>
        <w:ind w:firstLine="709"/>
        <w:jc w:val="both"/>
        <w:rPr>
          <w:sz w:val="28"/>
          <w:szCs w:val="28"/>
        </w:rPr>
      </w:pPr>
    </w:p>
    <w:p w14:paraId="3F8209ED" w14:textId="77777777" w:rsidR="00BF363D" w:rsidRPr="00BF363D" w:rsidRDefault="00BF363D" w:rsidP="00BF363D">
      <w:pPr>
        <w:ind w:firstLine="709"/>
        <w:jc w:val="both"/>
        <w:rPr>
          <w:sz w:val="28"/>
          <w:szCs w:val="28"/>
        </w:rPr>
      </w:pPr>
    </w:p>
    <w:p w14:paraId="7AC3B0CC" w14:textId="77777777" w:rsidR="00BF363D" w:rsidRPr="00BF363D" w:rsidRDefault="00BF363D" w:rsidP="00BF363D">
      <w:pPr>
        <w:ind w:firstLine="709"/>
        <w:jc w:val="both"/>
        <w:rPr>
          <w:sz w:val="28"/>
          <w:szCs w:val="28"/>
        </w:rPr>
      </w:pPr>
    </w:p>
    <w:p w14:paraId="40626AEF" w14:textId="77777777" w:rsidR="00BF363D" w:rsidRPr="00BF363D" w:rsidRDefault="00BF363D" w:rsidP="00BF363D">
      <w:pPr>
        <w:ind w:firstLine="709"/>
        <w:jc w:val="both"/>
        <w:rPr>
          <w:sz w:val="28"/>
          <w:szCs w:val="28"/>
        </w:rPr>
      </w:pPr>
    </w:p>
    <w:p w14:paraId="1AAD3129" w14:textId="77777777" w:rsidR="00BF363D" w:rsidRPr="00BF363D" w:rsidRDefault="00BF363D" w:rsidP="00BF363D">
      <w:pPr>
        <w:ind w:firstLine="709"/>
        <w:jc w:val="both"/>
        <w:rPr>
          <w:sz w:val="28"/>
          <w:szCs w:val="28"/>
        </w:rPr>
      </w:pPr>
    </w:p>
    <w:p w14:paraId="0143BFAD" w14:textId="77777777" w:rsidR="00BF363D" w:rsidRPr="00BF363D" w:rsidRDefault="00BF363D" w:rsidP="00BF363D">
      <w:pPr>
        <w:ind w:firstLine="709"/>
        <w:jc w:val="both"/>
        <w:rPr>
          <w:sz w:val="28"/>
          <w:szCs w:val="28"/>
        </w:rPr>
      </w:pPr>
    </w:p>
    <w:p w14:paraId="1F1CF1CB" w14:textId="77777777" w:rsidR="00BF363D" w:rsidRPr="00BF363D" w:rsidRDefault="00BF363D" w:rsidP="00BF363D">
      <w:pPr>
        <w:ind w:firstLine="709"/>
        <w:jc w:val="both"/>
        <w:rPr>
          <w:sz w:val="28"/>
          <w:szCs w:val="28"/>
        </w:rPr>
      </w:pPr>
    </w:p>
    <w:p w14:paraId="3474B717" w14:textId="77777777" w:rsidR="00BF363D" w:rsidRPr="00BF363D" w:rsidRDefault="00BF363D" w:rsidP="00BF363D">
      <w:pPr>
        <w:ind w:firstLine="709"/>
        <w:jc w:val="both"/>
        <w:rPr>
          <w:sz w:val="28"/>
          <w:szCs w:val="28"/>
        </w:rPr>
      </w:pPr>
    </w:p>
    <w:p w14:paraId="7CA0B120" w14:textId="77777777" w:rsidR="00BF363D" w:rsidRPr="00BF363D" w:rsidRDefault="00BF363D" w:rsidP="00BF363D">
      <w:pPr>
        <w:ind w:firstLine="709"/>
        <w:jc w:val="both"/>
        <w:rPr>
          <w:sz w:val="28"/>
          <w:szCs w:val="28"/>
        </w:rPr>
      </w:pPr>
    </w:p>
    <w:p w14:paraId="3BB810EC" w14:textId="77777777" w:rsidR="00BF363D" w:rsidRPr="00BF363D" w:rsidRDefault="00BF363D" w:rsidP="00BF363D">
      <w:pPr>
        <w:ind w:firstLine="709"/>
        <w:jc w:val="both"/>
        <w:rPr>
          <w:sz w:val="28"/>
          <w:szCs w:val="28"/>
        </w:rPr>
      </w:pPr>
    </w:p>
    <w:p w14:paraId="1F6E0C5F" w14:textId="77777777" w:rsidR="00BF363D" w:rsidRPr="00BF363D" w:rsidRDefault="00BF363D" w:rsidP="00BF363D">
      <w:pPr>
        <w:ind w:firstLine="709"/>
        <w:jc w:val="both"/>
        <w:rPr>
          <w:sz w:val="28"/>
          <w:szCs w:val="28"/>
        </w:rPr>
      </w:pPr>
    </w:p>
    <w:p w14:paraId="5BDD5BCC" w14:textId="77777777" w:rsidR="00BF363D" w:rsidRPr="00BF363D" w:rsidRDefault="00BF363D" w:rsidP="00BF363D">
      <w:pPr>
        <w:ind w:firstLine="709"/>
        <w:jc w:val="both"/>
        <w:rPr>
          <w:sz w:val="28"/>
          <w:szCs w:val="28"/>
        </w:rPr>
      </w:pPr>
    </w:p>
    <w:p w14:paraId="56177F4B" w14:textId="77777777" w:rsidR="00BF363D" w:rsidRPr="00BF363D" w:rsidRDefault="00BF363D" w:rsidP="00BF363D">
      <w:pPr>
        <w:ind w:firstLine="709"/>
        <w:jc w:val="both"/>
        <w:rPr>
          <w:sz w:val="28"/>
          <w:szCs w:val="28"/>
        </w:rPr>
      </w:pPr>
    </w:p>
    <w:p w14:paraId="5E7B4672" w14:textId="77777777" w:rsidR="00BF363D" w:rsidRPr="00BF363D" w:rsidRDefault="00BF363D" w:rsidP="00BF363D">
      <w:pPr>
        <w:ind w:firstLine="709"/>
        <w:jc w:val="both"/>
        <w:rPr>
          <w:sz w:val="28"/>
          <w:szCs w:val="28"/>
        </w:rPr>
      </w:pPr>
    </w:p>
    <w:p w14:paraId="3A4A7A53" w14:textId="77777777" w:rsidR="00BF363D" w:rsidRPr="00BF363D" w:rsidRDefault="00BF363D" w:rsidP="00BF363D">
      <w:pPr>
        <w:ind w:firstLine="709"/>
        <w:jc w:val="both"/>
        <w:rPr>
          <w:sz w:val="28"/>
          <w:szCs w:val="28"/>
        </w:rPr>
      </w:pPr>
    </w:p>
    <w:p w14:paraId="5643A61B" w14:textId="77777777" w:rsidR="00BF363D" w:rsidRPr="00BF363D" w:rsidRDefault="00BF363D" w:rsidP="00BF363D">
      <w:pPr>
        <w:ind w:firstLine="709"/>
        <w:jc w:val="both"/>
        <w:rPr>
          <w:bCs/>
          <w:sz w:val="22"/>
          <w:szCs w:val="22"/>
        </w:rPr>
      </w:pPr>
      <w:r w:rsidRPr="00BF363D">
        <w:rPr>
          <w:sz w:val="22"/>
          <w:szCs w:val="22"/>
        </w:rPr>
        <w:t>Исп. Валеева Ю.С., тел.89274029932</w:t>
      </w:r>
    </w:p>
    <w:p w14:paraId="60E1E9CB" w14:textId="7ACC936F" w:rsidR="007D3653" w:rsidRDefault="007D3653" w:rsidP="00BF363D">
      <w:pPr>
        <w:ind w:firstLine="709"/>
        <w:jc w:val="both"/>
      </w:pPr>
    </w:p>
    <w:sectPr w:rsidR="007D3653" w:rsidSect="009807BA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ECDEBF" w14:textId="77777777" w:rsidR="008B6F64" w:rsidRDefault="008B6F64" w:rsidP="00EC4C01">
      <w:r>
        <w:separator/>
      </w:r>
    </w:p>
  </w:endnote>
  <w:endnote w:type="continuationSeparator" w:id="0">
    <w:p w14:paraId="77D7BE71" w14:textId="77777777" w:rsidR="008B6F64" w:rsidRDefault="008B6F64" w:rsidP="00EC4C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FA3376" w14:textId="77777777" w:rsidR="008B6F64" w:rsidRDefault="008B6F64" w:rsidP="00EC4C01">
      <w:r>
        <w:separator/>
      </w:r>
    </w:p>
  </w:footnote>
  <w:footnote w:type="continuationSeparator" w:id="0">
    <w:p w14:paraId="6F7470D7" w14:textId="77777777" w:rsidR="008B6F64" w:rsidRDefault="008B6F64" w:rsidP="00EC4C0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51018"/>
    <w:rsid w:val="00004BD8"/>
    <w:rsid w:val="00006D54"/>
    <w:rsid w:val="00035801"/>
    <w:rsid w:val="0004046C"/>
    <w:rsid w:val="000622CC"/>
    <w:rsid w:val="000861C8"/>
    <w:rsid w:val="000A473A"/>
    <w:rsid w:val="000B0E8A"/>
    <w:rsid w:val="000B25C4"/>
    <w:rsid w:val="000B7D09"/>
    <w:rsid w:val="000D29B8"/>
    <w:rsid w:val="00103DCF"/>
    <w:rsid w:val="00123552"/>
    <w:rsid w:val="001361B1"/>
    <w:rsid w:val="00142A74"/>
    <w:rsid w:val="00152252"/>
    <w:rsid w:val="001524D0"/>
    <w:rsid w:val="001609BB"/>
    <w:rsid w:val="00175161"/>
    <w:rsid w:val="00186DE8"/>
    <w:rsid w:val="001D0D8C"/>
    <w:rsid w:val="001D336C"/>
    <w:rsid w:val="001D5B70"/>
    <w:rsid w:val="001E43BB"/>
    <w:rsid w:val="001F0C91"/>
    <w:rsid w:val="001F4D8E"/>
    <w:rsid w:val="0020684B"/>
    <w:rsid w:val="00221A07"/>
    <w:rsid w:val="00255DBE"/>
    <w:rsid w:val="00257616"/>
    <w:rsid w:val="002744AC"/>
    <w:rsid w:val="00281503"/>
    <w:rsid w:val="002819C4"/>
    <w:rsid w:val="00284F53"/>
    <w:rsid w:val="002A35CB"/>
    <w:rsid w:val="002D0B09"/>
    <w:rsid w:val="002D46A8"/>
    <w:rsid w:val="002D4F72"/>
    <w:rsid w:val="00300611"/>
    <w:rsid w:val="003017B9"/>
    <w:rsid w:val="00323E69"/>
    <w:rsid w:val="0033620A"/>
    <w:rsid w:val="0038087D"/>
    <w:rsid w:val="0039605D"/>
    <w:rsid w:val="003A5FAA"/>
    <w:rsid w:val="003B0C2B"/>
    <w:rsid w:val="003B3DD2"/>
    <w:rsid w:val="003C6E52"/>
    <w:rsid w:val="003E4A0F"/>
    <w:rsid w:val="00403B1B"/>
    <w:rsid w:val="00416309"/>
    <w:rsid w:val="00416904"/>
    <w:rsid w:val="00426DD7"/>
    <w:rsid w:val="004440A7"/>
    <w:rsid w:val="00461BE7"/>
    <w:rsid w:val="00492963"/>
    <w:rsid w:val="004A1DFB"/>
    <w:rsid w:val="004A5449"/>
    <w:rsid w:val="004C10F4"/>
    <w:rsid w:val="004D1660"/>
    <w:rsid w:val="004D5A43"/>
    <w:rsid w:val="004D6DE5"/>
    <w:rsid w:val="004E77C1"/>
    <w:rsid w:val="00511CFF"/>
    <w:rsid w:val="005174BF"/>
    <w:rsid w:val="00520D46"/>
    <w:rsid w:val="00522680"/>
    <w:rsid w:val="00533627"/>
    <w:rsid w:val="00563D04"/>
    <w:rsid w:val="00576E5A"/>
    <w:rsid w:val="00584B51"/>
    <w:rsid w:val="00592E6E"/>
    <w:rsid w:val="005B0D66"/>
    <w:rsid w:val="005B200D"/>
    <w:rsid w:val="005D3821"/>
    <w:rsid w:val="005E66A3"/>
    <w:rsid w:val="005F79C7"/>
    <w:rsid w:val="00612180"/>
    <w:rsid w:val="00621405"/>
    <w:rsid w:val="00633A92"/>
    <w:rsid w:val="00643465"/>
    <w:rsid w:val="0064504F"/>
    <w:rsid w:val="00650874"/>
    <w:rsid w:val="00656EA1"/>
    <w:rsid w:val="00671EF6"/>
    <w:rsid w:val="00687AE0"/>
    <w:rsid w:val="006909A2"/>
    <w:rsid w:val="006A069D"/>
    <w:rsid w:val="006A6F87"/>
    <w:rsid w:val="006C09D5"/>
    <w:rsid w:val="006C171F"/>
    <w:rsid w:val="006C2D16"/>
    <w:rsid w:val="00782331"/>
    <w:rsid w:val="00791EC6"/>
    <w:rsid w:val="00792DDE"/>
    <w:rsid w:val="007976C2"/>
    <w:rsid w:val="007D3653"/>
    <w:rsid w:val="007D4D72"/>
    <w:rsid w:val="007D5BFA"/>
    <w:rsid w:val="007E0730"/>
    <w:rsid w:val="007E1C3E"/>
    <w:rsid w:val="007E74D0"/>
    <w:rsid w:val="007F0E8E"/>
    <w:rsid w:val="007F53F8"/>
    <w:rsid w:val="007F7C4B"/>
    <w:rsid w:val="00833DA5"/>
    <w:rsid w:val="008436DD"/>
    <w:rsid w:val="00856A1C"/>
    <w:rsid w:val="0086285F"/>
    <w:rsid w:val="008711E3"/>
    <w:rsid w:val="008B6065"/>
    <w:rsid w:val="008B6F64"/>
    <w:rsid w:val="008C6A61"/>
    <w:rsid w:val="008E0022"/>
    <w:rsid w:val="008E167B"/>
    <w:rsid w:val="008E2030"/>
    <w:rsid w:val="008E4669"/>
    <w:rsid w:val="008E7629"/>
    <w:rsid w:val="00902A44"/>
    <w:rsid w:val="009058AD"/>
    <w:rsid w:val="009173B6"/>
    <w:rsid w:val="009414EA"/>
    <w:rsid w:val="00941952"/>
    <w:rsid w:val="00943CD3"/>
    <w:rsid w:val="00944208"/>
    <w:rsid w:val="00945A3D"/>
    <w:rsid w:val="00951018"/>
    <w:rsid w:val="00972A59"/>
    <w:rsid w:val="00977D80"/>
    <w:rsid w:val="009807BA"/>
    <w:rsid w:val="009A4557"/>
    <w:rsid w:val="009A76C7"/>
    <w:rsid w:val="009B5E1A"/>
    <w:rsid w:val="009C5920"/>
    <w:rsid w:val="009D5AD8"/>
    <w:rsid w:val="009E03DE"/>
    <w:rsid w:val="009E08C0"/>
    <w:rsid w:val="009E1567"/>
    <w:rsid w:val="009E7E93"/>
    <w:rsid w:val="00A01F0A"/>
    <w:rsid w:val="00A22F70"/>
    <w:rsid w:val="00A37373"/>
    <w:rsid w:val="00A40074"/>
    <w:rsid w:val="00A51F63"/>
    <w:rsid w:val="00A81E65"/>
    <w:rsid w:val="00A90335"/>
    <w:rsid w:val="00AA747C"/>
    <w:rsid w:val="00AB731F"/>
    <w:rsid w:val="00AC5685"/>
    <w:rsid w:val="00AD0F6B"/>
    <w:rsid w:val="00AE43E8"/>
    <w:rsid w:val="00AF499F"/>
    <w:rsid w:val="00B04AC0"/>
    <w:rsid w:val="00B27678"/>
    <w:rsid w:val="00B27BA5"/>
    <w:rsid w:val="00B304DA"/>
    <w:rsid w:val="00B7530B"/>
    <w:rsid w:val="00B87A21"/>
    <w:rsid w:val="00B957B0"/>
    <w:rsid w:val="00BA46EC"/>
    <w:rsid w:val="00BA573A"/>
    <w:rsid w:val="00BB3D2B"/>
    <w:rsid w:val="00BF363D"/>
    <w:rsid w:val="00BF5667"/>
    <w:rsid w:val="00C01ED6"/>
    <w:rsid w:val="00C168C7"/>
    <w:rsid w:val="00C7580A"/>
    <w:rsid w:val="00C83D15"/>
    <w:rsid w:val="00C9478C"/>
    <w:rsid w:val="00CC3C7E"/>
    <w:rsid w:val="00CD374B"/>
    <w:rsid w:val="00CE2924"/>
    <w:rsid w:val="00D04DD7"/>
    <w:rsid w:val="00D24450"/>
    <w:rsid w:val="00D323FB"/>
    <w:rsid w:val="00D36CFA"/>
    <w:rsid w:val="00D61DE6"/>
    <w:rsid w:val="00D6778A"/>
    <w:rsid w:val="00D70950"/>
    <w:rsid w:val="00D728FB"/>
    <w:rsid w:val="00DA0FD3"/>
    <w:rsid w:val="00DB1735"/>
    <w:rsid w:val="00DD1797"/>
    <w:rsid w:val="00DE25BE"/>
    <w:rsid w:val="00E071B9"/>
    <w:rsid w:val="00E17B53"/>
    <w:rsid w:val="00E203AE"/>
    <w:rsid w:val="00E379CE"/>
    <w:rsid w:val="00E413AA"/>
    <w:rsid w:val="00E74294"/>
    <w:rsid w:val="00E7603B"/>
    <w:rsid w:val="00E85D00"/>
    <w:rsid w:val="00EC4C01"/>
    <w:rsid w:val="00EF556F"/>
    <w:rsid w:val="00F06434"/>
    <w:rsid w:val="00F16B09"/>
    <w:rsid w:val="00F25DFB"/>
    <w:rsid w:val="00F47FD4"/>
    <w:rsid w:val="00F64DEE"/>
    <w:rsid w:val="00F72B5D"/>
    <w:rsid w:val="00F9420B"/>
    <w:rsid w:val="00F977B2"/>
    <w:rsid w:val="00FB58E5"/>
    <w:rsid w:val="00FC6C95"/>
    <w:rsid w:val="00FD706D"/>
    <w:rsid w:val="00FE35B8"/>
    <w:rsid w:val="00FE7A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F1BCFA"/>
  <w15:docId w15:val="{1822E970-CE46-4B86-932B-1B4FFB51E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51018"/>
    <w:pPr>
      <w:widowControl w:val="0"/>
      <w:autoSpaceDE w:val="0"/>
      <w:autoSpaceDN w:val="0"/>
      <w:adjustRightInd w:val="0"/>
      <w:spacing w:after="0" w:line="240" w:lineRule="auto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51018"/>
    <w:rPr>
      <w:color w:val="0000FF" w:themeColor="hyperlink"/>
      <w:u w:val="single"/>
    </w:rPr>
  </w:style>
  <w:style w:type="paragraph" w:styleId="a4">
    <w:name w:val="Body Text Indent"/>
    <w:basedOn w:val="a"/>
    <w:link w:val="a5"/>
    <w:unhideWhenUsed/>
    <w:rsid w:val="00951018"/>
    <w:pPr>
      <w:shd w:val="clear" w:color="auto" w:fill="FFFFFF"/>
      <w:tabs>
        <w:tab w:val="left" w:pos="782"/>
      </w:tabs>
      <w:ind w:firstLine="720"/>
      <w:jc w:val="both"/>
    </w:pPr>
    <w:rPr>
      <w:color w:val="000000"/>
      <w:sz w:val="24"/>
      <w:szCs w:val="24"/>
    </w:rPr>
  </w:style>
  <w:style w:type="character" w:customStyle="1" w:styleId="a5">
    <w:name w:val="Основной текст с отступом Знак"/>
    <w:basedOn w:val="a0"/>
    <w:link w:val="a4"/>
    <w:rsid w:val="00951018"/>
    <w:rPr>
      <w:rFonts w:ascii="Times New Roman" w:eastAsia="Times New Roman" w:hAnsi="Times New Roman" w:cs="Times New Roman"/>
      <w:color w:val="000000"/>
      <w:sz w:val="24"/>
      <w:szCs w:val="24"/>
      <w:shd w:val="clear" w:color="auto" w:fill="FFFFFF"/>
      <w:lang w:eastAsia="ru-RU"/>
    </w:rPr>
  </w:style>
  <w:style w:type="table" w:styleId="a6">
    <w:name w:val="Table Grid"/>
    <w:basedOn w:val="a1"/>
    <w:uiPriority w:val="39"/>
    <w:rsid w:val="00951018"/>
    <w:pPr>
      <w:spacing w:after="0" w:line="240" w:lineRule="auto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EC4C0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EC4C0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EC4C0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EC4C0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EC4C01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EC4C01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PlusNormal">
    <w:name w:val="ConsPlusNormal"/>
    <w:rsid w:val="00B87A21"/>
    <w:pPr>
      <w:widowControl w:val="0"/>
      <w:autoSpaceDE w:val="0"/>
      <w:autoSpaceDN w:val="0"/>
      <w:spacing w:after="0" w:line="240" w:lineRule="auto"/>
      <w:jc w:val="left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nformat">
    <w:name w:val="ConsPlusNonformat"/>
    <w:rsid w:val="00B87A21"/>
    <w:pPr>
      <w:widowControl w:val="0"/>
      <w:autoSpaceDE w:val="0"/>
      <w:autoSpaceDN w:val="0"/>
      <w:spacing w:after="0" w:line="240" w:lineRule="auto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d">
    <w:name w:val="Unresolved Mention"/>
    <w:basedOn w:val="a0"/>
    <w:uiPriority w:val="99"/>
    <w:semiHidden/>
    <w:unhideWhenUsed/>
    <w:rsid w:val="005B0D66"/>
    <w:rPr>
      <w:color w:val="605E5C"/>
      <w:shd w:val="clear" w:color="auto" w:fill="E1DFDD"/>
    </w:rPr>
  </w:style>
  <w:style w:type="paragraph" w:styleId="ae">
    <w:name w:val="Normal (Web)"/>
    <w:basedOn w:val="a"/>
    <w:uiPriority w:val="99"/>
    <w:semiHidden/>
    <w:unhideWhenUsed/>
    <w:rsid w:val="00EF556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08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8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0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0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9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84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8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9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3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2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4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webSettings" Target="webSettings.xml"/><Relationship Id="rId7" Type="http://schemas.openxmlformats.org/officeDocument/2006/relationships/hyperlink" Target="mailto:sno.kki@mail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kazan@ruc.su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443</Words>
  <Characters>2527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onovosad</dc:creator>
  <cp:lastModifiedBy>Пользователь</cp:lastModifiedBy>
  <cp:revision>23</cp:revision>
  <cp:lastPrinted>2026-03-18T12:14:00Z</cp:lastPrinted>
  <dcterms:created xsi:type="dcterms:W3CDTF">2023-11-23T06:56:00Z</dcterms:created>
  <dcterms:modified xsi:type="dcterms:W3CDTF">2026-04-01T05:28:00Z</dcterms:modified>
</cp:coreProperties>
</file>